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BF532" w14:textId="677318AB" w:rsidR="00AD79B2" w:rsidRPr="00C827E0" w:rsidRDefault="003A575A" w:rsidP="00C827E0">
      <w:pPr>
        <w:rPr>
          <w:rFonts w:ascii="Silka" w:hAnsi="Silka"/>
          <w:b/>
        </w:rPr>
      </w:pPr>
      <w:r w:rsidRPr="0002093B">
        <w:rPr>
          <w:rFonts w:ascii="Silka" w:hAnsi="Silka"/>
          <w:b/>
        </w:rPr>
        <w:t>Presse</w:t>
      </w:r>
      <w:r w:rsidR="0021618F" w:rsidRPr="0002093B">
        <w:rPr>
          <w:rFonts w:ascii="Silka" w:hAnsi="Silka"/>
          <w:b/>
        </w:rPr>
        <w:t>spiegel</w:t>
      </w:r>
      <w:r w:rsidR="00C827E0">
        <w:rPr>
          <w:rFonts w:ascii="Silka" w:hAnsi="Silka"/>
          <w:b/>
        </w:rPr>
        <w:br/>
      </w:r>
      <w:r w:rsidR="00AD79B2" w:rsidRPr="0002093B">
        <w:rPr>
          <w:rFonts w:ascii="Silka" w:eastAsia="SimSun" w:hAnsi="Silka" w:cs="Sana"/>
          <w:b/>
          <w:bCs/>
          <w:kern w:val="2"/>
          <w:sz w:val="32"/>
          <w:szCs w:val="32"/>
          <w:lang w:eastAsia="zh-CN" w:bidi="hi-IN"/>
        </w:rPr>
        <w:t xml:space="preserve">Hamlet - </w:t>
      </w:r>
      <w:r w:rsidRPr="0002093B">
        <w:rPr>
          <w:rFonts w:ascii="Silka" w:eastAsia="SimSun" w:hAnsi="Silka" w:cs="Sana"/>
          <w:b/>
          <w:bCs/>
          <w:kern w:val="2"/>
          <w:sz w:val="32"/>
          <w:szCs w:val="32"/>
          <w:lang w:eastAsia="zh-CN" w:bidi="hi-IN"/>
        </w:rPr>
        <w:t>Das</w:t>
      </w:r>
      <w:r w:rsidR="00AD79B2" w:rsidRPr="0002093B">
        <w:rPr>
          <w:rFonts w:ascii="Silka" w:eastAsia="SimSun" w:hAnsi="Silka" w:cs="Sana"/>
          <w:b/>
          <w:bCs/>
          <w:kern w:val="2"/>
          <w:sz w:val="32"/>
          <w:szCs w:val="32"/>
          <w:lang w:eastAsia="zh-CN" w:bidi="hi-IN"/>
        </w:rPr>
        <w:t xml:space="preserve"> Rockmusical </w:t>
      </w:r>
    </w:p>
    <w:p w14:paraId="465A490B" w14:textId="77777777" w:rsidR="003416FA" w:rsidRPr="0002093B" w:rsidRDefault="003416FA">
      <w:pPr>
        <w:rPr>
          <w:rFonts w:ascii="Silka" w:hAnsi="Silka"/>
          <w:b/>
        </w:rPr>
      </w:pPr>
    </w:p>
    <w:p w14:paraId="61CB432E" w14:textId="77777777" w:rsidR="00CA475F" w:rsidRDefault="00CA475F" w:rsidP="00CA47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
        <w:t>„</w:t>
      </w:r>
      <w:r w:rsidRPr="00E943AD">
        <w:t>Alt trifft auf modern, und das funktioniert. Das Stadthallen-Publikum, knapp über 300 Gäste, war begeistert von der etwas anderen Vorstellung.</w:t>
      </w:r>
      <w:r>
        <w:t>“</w:t>
      </w:r>
    </w:p>
    <w:p w14:paraId="4DDD28A8" w14:textId="77777777" w:rsidR="00CA475F" w:rsidRDefault="00CA475F" w:rsidP="00CA47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p>
    <w:p w14:paraId="386D92EB" w14:textId="77777777" w:rsidR="00CA475F" w:rsidRPr="00CA475F" w:rsidRDefault="00CA475F" w:rsidP="00CA475F">
      <w:pPr>
        <w:rPr>
          <w:rFonts w:ascii="Silka" w:hAnsi="Silka"/>
          <w:bCs/>
          <w:i/>
          <w:iCs/>
          <w:sz w:val="20"/>
          <w:szCs w:val="20"/>
        </w:rPr>
      </w:pPr>
      <w:proofErr w:type="spellStart"/>
      <w:r w:rsidRPr="00CA475F">
        <w:rPr>
          <w:rFonts w:ascii="Silka" w:hAnsi="Silka"/>
          <w:bCs/>
          <w:i/>
          <w:iCs/>
          <w:sz w:val="20"/>
          <w:szCs w:val="20"/>
        </w:rPr>
        <w:t>Gandersheimer</w:t>
      </w:r>
      <w:proofErr w:type="spellEnd"/>
      <w:r w:rsidRPr="00CA475F">
        <w:rPr>
          <w:rFonts w:ascii="Silka" w:hAnsi="Silka"/>
          <w:bCs/>
          <w:i/>
          <w:iCs/>
          <w:sz w:val="20"/>
          <w:szCs w:val="20"/>
        </w:rPr>
        <w:t xml:space="preserve"> Kreisblatt, 28.01.2025</w:t>
      </w:r>
    </w:p>
    <w:p w14:paraId="73817001" w14:textId="77777777" w:rsidR="00CA475F" w:rsidRDefault="00CA475F" w:rsidP="00C45134"/>
    <w:p w14:paraId="554E8D39" w14:textId="6113B68F" w:rsidR="00CA475F" w:rsidRDefault="00CA475F" w:rsidP="00CA475F">
      <w:r>
        <w:t>„</w:t>
      </w:r>
      <w:r w:rsidRPr="00485F75">
        <w:t xml:space="preserve">Shakespeare </w:t>
      </w:r>
      <w:proofErr w:type="spellStart"/>
      <w:r w:rsidRPr="00485F75">
        <w:t>meets</w:t>
      </w:r>
      <w:proofErr w:type="spellEnd"/>
      <w:r w:rsidRPr="00485F75">
        <w:t xml:space="preserve"> Rock - kann das funktionieren? Sehr gut sogar, wie das „Hamlet"-Gastspiel der „Opernwerkstatt am Rhein" am Dienstag im Neustadter Saalbau bewies.</w:t>
      </w:r>
      <w:r>
        <w:t xml:space="preserve"> […] </w:t>
      </w:r>
      <w:r w:rsidRPr="00485F75">
        <w:t>Viele stehen zum Schluss auf, klatschen, pfeifen</w:t>
      </w:r>
      <w:r w:rsidRPr="00CA475F">
        <w:t xml:space="preserve"> </w:t>
      </w:r>
      <w:r w:rsidRPr="00485F75">
        <w:t>johlen.</w:t>
      </w:r>
    </w:p>
    <w:p w14:paraId="418C9D06" w14:textId="77777777" w:rsidR="00CA475F" w:rsidRPr="00CA475F" w:rsidRDefault="00CA475F" w:rsidP="00CA475F">
      <w:pPr>
        <w:rPr>
          <w:rFonts w:ascii="Silka" w:hAnsi="Silka"/>
          <w:bCs/>
          <w:i/>
          <w:iCs/>
          <w:sz w:val="20"/>
          <w:szCs w:val="20"/>
        </w:rPr>
      </w:pPr>
      <w:r w:rsidRPr="00CA475F">
        <w:rPr>
          <w:rFonts w:ascii="Silka" w:hAnsi="Silka"/>
          <w:bCs/>
          <w:i/>
          <w:iCs/>
          <w:sz w:val="20"/>
          <w:szCs w:val="20"/>
        </w:rPr>
        <w:t>Rheinlandpfalz, 19.12.2024</w:t>
      </w:r>
    </w:p>
    <w:p w14:paraId="5F447F0F" w14:textId="4A70B670" w:rsidR="00CA475F" w:rsidRDefault="00CA475F" w:rsidP="00C45134">
      <w:pPr>
        <w:rPr>
          <w:rFonts w:ascii="Silka" w:hAnsi="Silka"/>
        </w:rPr>
      </w:pPr>
    </w:p>
    <w:p w14:paraId="10B10896" w14:textId="4D08A23B" w:rsidR="00C45134" w:rsidRPr="0002093B" w:rsidRDefault="00C45134" w:rsidP="00C45134">
      <w:pPr>
        <w:rPr>
          <w:rFonts w:ascii="Silka" w:hAnsi="Silka"/>
        </w:rPr>
      </w:pPr>
      <w:r w:rsidRPr="0002093B">
        <w:rPr>
          <w:rFonts w:ascii="Silka" w:hAnsi="Silka"/>
        </w:rPr>
        <w:t xml:space="preserve">„Beim Publikum in der </w:t>
      </w:r>
      <w:proofErr w:type="spellStart"/>
      <w:r w:rsidRPr="0002093B">
        <w:rPr>
          <w:rFonts w:ascii="Silka" w:hAnsi="Silka"/>
        </w:rPr>
        <w:t>Remchinger</w:t>
      </w:r>
      <w:proofErr w:type="spellEnd"/>
      <w:r w:rsidRPr="0002093B">
        <w:rPr>
          <w:rFonts w:ascii="Silka" w:hAnsi="Silka"/>
        </w:rPr>
        <w:t xml:space="preserve"> Kulturhalle kommt das bestens an. Es dauert keine zehn Minuten, bis im Publikum im Takt der Musik geklatscht wird. Vorzüglich ist es dem Regisseur Sascha von Donat und dem musikalischen Leiter Florian Caspar Richter dadurch gelungen, dem mehr als 400 Jahre alten Drama eine weitere Dimension hinzuzufügen und zu zeigen, dass es nichts von seiner Aktualität verloren hat. Nach zweieinhalb Stunden Spektakel: tosender Beifall.</w:t>
      </w:r>
    </w:p>
    <w:p w14:paraId="72A310F2" w14:textId="77777777" w:rsidR="00C45134" w:rsidRPr="0002093B" w:rsidRDefault="00C45134" w:rsidP="00C45134">
      <w:pPr>
        <w:rPr>
          <w:rFonts w:ascii="Silka" w:hAnsi="Silka"/>
          <w:bCs/>
          <w:i/>
          <w:iCs/>
          <w:sz w:val="20"/>
          <w:szCs w:val="20"/>
        </w:rPr>
      </w:pPr>
      <w:r w:rsidRPr="0002093B">
        <w:rPr>
          <w:rFonts w:ascii="Silka" w:hAnsi="Silka"/>
          <w:bCs/>
          <w:i/>
          <w:iCs/>
          <w:sz w:val="20"/>
          <w:szCs w:val="20"/>
        </w:rPr>
        <w:t>Pforzheimer Zeitung, 1.10.2024</w:t>
      </w:r>
    </w:p>
    <w:p w14:paraId="74CE056D" w14:textId="77777777" w:rsidR="00C45134" w:rsidRPr="0002093B" w:rsidRDefault="00C45134">
      <w:pPr>
        <w:rPr>
          <w:rFonts w:ascii="Silka" w:hAnsi="Silka"/>
        </w:rPr>
      </w:pPr>
    </w:p>
    <w:p w14:paraId="1EB32DFF" w14:textId="77777777" w:rsidR="003416FA" w:rsidRPr="0002093B" w:rsidRDefault="003A575A">
      <w:pPr>
        <w:rPr>
          <w:rFonts w:ascii="Silka" w:hAnsi="Silka"/>
        </w:rPr>
      </w:pPr>
      <w:r w:rsidRPr="0002093B">
        <w:rPr>
          <w:rFonts w:ascii="Silka" w:hAnsi="Silka"/>
        </w:rPr>
        <w:t xml:space="preserve">„Kurzweilig und witzig, rührend und emotional, mitreißend und virtuos – mit drei Worten: ganz großes Kino! […] </w:t>
      </w:r>
      <w:r w:rsidR="003416FA" w:rsidRPr="0002093B">
        <w:rPr>
          <w:rFonts w:ascii="Silka" w:hAnsi="Silka"/>
        </w:rPr>
        <w:t>Die Opernwerkstatt am Rhein spickte Originaltexte Shakespeares mit rockigen Hits. Den Zuschauern bot sich ein grandioses Musical.“</w:t>
      </w:r>
    </w:p>
    <w:p w14:paraId="5AF84BCE" w14:textId="77777777" w:rsidR="003A575A" w:rsidRPr="0002093B" w:rsidRDefault="003A575A" w:rsidP="003A575A">
      <w:pPr>
        <w:rPr>
          <w:rFonts w:ascii="Silka" w:hAnsi="Silka"/>
          <w:bCs/>
          <w:i/>
          <w:iCs/>
          <w:sz w:val="20"/>
          <w:szCs w:val="20"/>
        </w:rPr>
      </w:pPr>
      <w:r w:rsidRPr="0002093B">
        <w:rPr>
          <w:rFonts w:ascii="Silka" w:hAnsi="Silka"/>
          <w:bCs/>
          <w:i/>
          <w:iCs/>
          <w:sz w:val="20"/>
          <w:szCs w:val="20"/>
        </w:rPr>
        <w:t>Die Rheinpfalz, 21.01.2020</w:t>
      </w:r>
    </w:p>
    <w:p w14:paraId="0280F236" w14:textId="77777777" w:rsidR="003416FA" w:rsidRPr="0002093B" w:rsidRDefault="003416FA">
      <w:pPr>
        <w:rPr>
          <w:rFonts w:ascii="Silka" w:hAnsi="Silka"/>
        </w:rPr>
      </w:pPr>
    </w:p>
    <w:p w14:paraId="27D8A2F6" w14:textId="77777777" w:rsidR="003416FA" w:rsidRPr="0002093B" w:rsidRDefault="003416FA">
      <w:pPr>
        <w:rPr>
          <w:rFonts w:ascii="Silka" w:hAnsi="Silka"/>
        </w:rPr>
      </w:pPr>
      <w:r w:rsidRPr="0002093B">
        <w:rPr>
          <w:rFonts w:ascii="Silka" w:hAnsi="Silka"/>
        </w:rPr>
        <w:t>„Als das Licht dann anging, reagierte das Publikum mit stehenden Ovationen.“</w:t>
      </w:r>
    </w:p>
    <w:p w14:paraId="3CF08AB1" w14:textId="77777777" w:rsidR="003A575A" w:rsidRPr="0002093B" w:rsidRDefault="003A575A" w:rsidP="003A575A">
      <w:pPr>
        <w:rPr>
          <w:rFonts w:ascii="Silka" w:hAnsi="Silka"/>
          <w:bCs/>
          <w:i/>
          <w:iCs/>
          <w:sz w:val="20"/>
          <w:szCs w:val="20"/>
        </w:rPr>
      </w:pPr>
      <w:r w:rsidRPr="0002093B">
        <w:rPr>
          <w:rFonts w:ascii="Silka" w:hAnsi="Silka"/>
          <w:bCs/>
          <w:i/>
          <w:iCs/>
          <w:sz w:val="20"/>
          <w:szCs w:val="20"/>
        </w:rPr>
        <w:t>Pfälzischer Merkur, 20.01.2020</w:t>
      </w:r>
    </w:p>
    <w:p w14:paraId="7305722D" w14:textId="77777777" w:rsidR="003A575A" w:rsidRPr="0002093B" w:rsidRDefault="003A575A" w:rsidP="00931D7B">
      <w:pPr>
        <w:rPr>
          <w:rFonts w:ascii="Silka" w:hAnsi="Silka"/>
        </w:rPr>
      </w:pPr>
    </w:p>
    <w:p w14:paraId="32FA2C4C" w14:textId="77777777" w:rsidR="003A575A" w:rsidRPr="0002093B" w:rsidRDefault="00931D7B" w:rsidP="003A575A">
      <w:pPr>
        <w:rPr>
          <w:rFonts w:ascii="Silka" w:hAnsi="Silka"/>
        </w:rPr>
      </w:pPr>
      <w:r w:rsidRPr="0002093B">
        <w:rPr>
          <w:rFonts w:ascii="Silka" w:hAnsi="Silka"/>
        </w:rPr>
        <w:lastRenderedPageBreak/>
        <w:t>„Die Darsteller überzeugen alle als Schauspieler und als Sänger. Die Band ergänzt perfekt.“</w:t>
      </w:r>
    </w:p>
    <w:p w14:paraId="42823481" w14:textId="77777777" w:rsidR="003A575A" w:rsidRPr="0002093B" w:rsidRDefault="003A575A" w:rsidP="00931D7B">
      <w:pPr>
        <w:rPr>
          <w:rFonts w:ascii="Silka" w:hAnsi="Silka"/>
          <w:bCs/>
          <w:i/>
          <w:iCs/>
          <w:sz w:val="20"/>
          <w:szCs w:val="20"/>
        </w:rPr>
      </w:pPr>
      <w:proofErr w:type="spellStart"/>
      <w:r w:rsidRPr="0002093B">
        <w:rPr>
          <w:rFonts w:ascii="Silka" w:hAnsi="Silka"/>
          <w:bCs/>
          <w:i/>
          <w:iCs/>
          <w:sz w:val="20"/>
          <w:szCs w:val="20"/>
        </w:rPr>
        <w:t>Mainpost</w:t>
      </w:r>
      <w:proofErr w:type="spellEnd"/>
      <w:r w:rsidRPr="0002093B">
        <w:rPr>
          <w:rFonts w:ascii="Silka" w:hAnsi="Silka"/>
          <w:bCs/>
          <w:i/>
          <w:iCs/>
          <w:sz w:val="20"/>
          <w:szCs w:val="20"/>
        </w:rPr>
        <w:t xml:space="preserve"> Regional, 1.5.2019 zur Vorstellung im Theater Schweinfurt</w:t>
      </w:r>
    </w:p>
    <w:p w14:paraId="18250AFD" w14:textId="77777777" w:rsidR="00931D7B" w:rsidRPr="0002093B" w:rsidRDefault="00931D7B" w:rsidP="00931D7B">
      <w:pPr>
        <w:rPr>
          <w:rFonts w:ascii="Silka" w:hAnsi="Silka"/>
        </w:rPr>
      </w:pPr>
    </w:p>
    <w:p w14:paraId="60234262" w14:textId="77777777" w:rsidR="00931D7B" w:rsidRPr="0002093B" w:rsidRDefault="00931D7B" w:rsidP="00931D7B">
      <w:pPr>
        <w:rPr>
          <w:rFonts w:ascii="Silka" w:hAnsi="Silka"/>
        </w:rPr>
      </w:pPr>
      <w:r w:rsidRPr="0002093B">
        <w:rPr>
          <w:rFonts w:ascii="Silka" w:hAnsi="Silka"/>
        </w:rPr>
        <w:t>„</w:t>
      </w:r>
      <w:r w:rsidR="003A575A" w:rsidRPr="0002093B">
        <w:rPr>
          <w:rFonts w:ascii="Silka" w:hAnsi="Silka"/>
        </w:rPr>
        <w:t xml:space="preserve">Die </w:t>
      </w:r>
      <w:r w:rsidRPr="0002093B">
        <w:rPr>
          <w:rFonts w:ascii="Silka" w:hAnsi="Silka"/>
        </w:rPr>
        <w:t>Rockoper entpuppt sich als eines der absoluten Saison-Highlights im Kleinen Theater am Markt.</w:t>
      </w:r>
      <w:r w:rsidR="003A575A" w:rsidRPr="0002093B">
        <w:rPr>
          <w:rFonts w:ascii="Silka" w:hAnsi="Silka"/>
        </w:rPr>
        <w:t xml:space="preserve"> […] </w:t>
      </w:r>
      <w:r w:rsidRPr="0002093B">
        <w:rPr>
          <w:rFonts w:ascii="Silka" w:hAnsi="Silka"/>
        </w:rPr>
        <w:t>Zuschauer im ausverkauften Saal restlos zufrieden. … bedankten sich mit stehenden Ovationen.</w:t>
      </w:r>
      <w:r w:rsidR="003A575A" w:rsidRPr="0002093B">
        <w:rPr>
          <w:rFonts w:ascii="Silka" w:hAnsi="Silka"/>
        </w:rPr>
        <w:t xml:space="preserve"> […] </w:t>
      </w:r>
      <w:r w:rsidRPr="0002093B">
        <w:rPr>
          <w:rFonts w:ascii="Silka" w:hAnsi="Silka"/>
        </w:rPr>
        <w:t>Viel Herzblut und Enthusiasmus. Eine Aufführung, die lange in Erinnerung bleiben wird.“</w:t>
      </w:r>
    </w:p>
    <w:p w14:paraId="43B68577" w14:textId="77777777" w:rsidR="003A575A" w:rsidRPr="0002093B" w:rsidRDefault="003A575A" w:rsidP="003A575A">
      <w:pPr>
        <w:rPr>
          <w:rFonts w:ascii="Silka" w:hAnsi="Silka"/>
          <w:bCs/>
          <w:i/>
          <w:iCs/>
          <w:sz w:val="20"/>
          <w:szCs w:val="20"/>
        </w:rPr>
      </w:pPr>
      <w:proofErr w:type="spellStart"/>
      <w:r w:rsidRPr="0002093B">
        <w:rPr>
          <w:rFonts w:ascii="Silka" w:hAnsi="Silka"/>
          <w:bCs/>
          <w:i/>
          <w:iCs/>
          <w:sz w:val="20"/>
          <w:szCs w:val="20"/>
        </w:rPr>
        <w:t>Seegeberger</w:t>
      </w:r>
      <w:proofErr w:type="spellEnd"/>
      <w:r w:rsidRPr="0002093B">
        <w:rPr>
          <w:rFonts w:ascii="Silka" w:hAnsi="Silka"/>
          <w:bCs/>
          <w:i/>
          <w:iCs/>
          <w:sz w:val="20"/>
          <w:szCs w:val="20"/>
        </w:rPr>
        <w:t xml:space="preserve"> Zeitung, 1.3.2019 zur Vorstellung in Wahlstedt</w:t>
      </w:r>
    </w:p>
    <w:p w14:paraId="4C2AF43B" w14:textId="77777777" w:rsidR="003A575A" w:rsidRPr="0002093B" w:rsidRDefault="003A575A" w:rsidP="00931D7B">
      <w:pPr>
        <w:rPr>
          <w:rFonts w:ascii="Silka" w:hAnsi="Silka"/>
        </w:rPr>
      </w:pPr>
    </w:p>
    <w:p w14:paraId="26E858A5" w14:textId="77777777" w:rsidR="003A575A" w:rsidRPr="0002093B" w:rsidRDefault="00931D7B" w:rsidP="003A575A">
      <w:pPr>
        <w:rPr>
          <w:rFonts w:ascii="Silka" w:hAnsi="Silka"/>
        </w:rPr>
      </w:pPr>
      <w:r w:rsidRPr="0002093B">
        <w:rPr>
          <w:rFonts w:ascii="Silka" w:hAnsi="Silka"/>
        </w:rPr>
        <w:t>„Erfrischende Inszenierung, trifft den Geschmack des Publikums auf den Punkt.</w:t>
      </w:r>
      <w:r w:rsidR="003A575A" w:rsidRPr="0002093B">
        <w:rPr>
          <w:rFonts w:ascii="Silka" w:hAnsi="Silka"/>
        </w:rPr>
        <w:t xml:space="preserve"> […] </w:t>
      </w:r>
      <w:r w:rsidRPr="0002093B">
        <w:rPr>
          <w:rFonts w:ascii="Silka" w:hAnsi="Silka"/>
        </w:rPr>
        <w:t>Die Rheinländer haben das Königsdrama von jedem noch so kleinen Staubkörnchen befreit.</w:t>
      </w:r>
      <w:r w:rsidR="003A575A" w:rsidRPr="0002093B">
        <w:rPr>
          <w:rFonts w:ascii="Silka" w:hAnsi="Silka"/>
        </w:rPr>
        <w:t xml:space="preserve"> […] </w:t>
      </w:r>
      <w:proofErr w:type="spellStart"/>
      <w:r w:rsidRPr="0002093B">
        <w:rPr>
          <w:rFonts w:ascii="Silka" w:hAnsi="Silka"/>
        </w:rPr>
        <w:t>Stakkatoapplaus</w:t>
      </w:r>
      <w:proofErr w:type="spellEnd"/>
      <w:r w:rsidRPr="0002093B">
        <w:rPr>
          <w:rFonts w:ascii="Silka" w:hAnsi="Silka"/>
        </w:rPr>
        <w:t>, zwei Zugaben, überzeugend, faszinierende Kostüme!</w:t>
      </w:r>
      <w:r w:rsidR="003A575A" w:rsidRPr="0002093B">
        <w:rPr>
          <w:rFonts w:ascii="Silka" w:hAnsi="Silka"/>
        </w:rPr>
        <w:t xml:space="preserve"> […] </w:t>
      </w:r>
      <w:r w:rsidRPr="0002093B">
        <w:rPr>
          <w:rFonts w:ascii="Silka" w:hAnsi="Silka"/>
        </w:rPr>
        <w:t>Erfrischendes, junges Ensemble transportiert den Klassiker mit allem Respekt vor dem Werk direkt in die Moderne.“</w:t>
      </w:r>
    </w:p>
    <w:p w14:paraId="3A9D8A48" w14:textId="77777777" w:rsidR="003A575A" w:rsidRPr="0002093B" w:rsidRDefault="003A575A" w:rsidP="003A575A">
      <w:pPr>
        <w:rPr>
          <w:rFonts w:ascii="Silka" w:hAnsi="Silka"/>
          <w:bCs/>
          <w:i/>
          <w:iCs/>
          <w:sz w:val="20"/>
          <w:szCs w:val="20"/>
        </w:rPr>
      </w:pPr>
      <w:r w:rsidRPr="0002093B">
        <w:rPr>
          <w:rFonts w:ascii="Silka" w:hAnsi="Silka"/>
          <w:bCs/>
          <w:i/>
          <w:iCs/>
          <w:sz w:val="20"/>
          <w:szCs w:val="20"/>
        </w:rPr>
        <w:t>Neue Westfälische, 16.9.2016 zur Vorstellung in Bad Oeynhausen</w:t>
      </w:r>
    </w:p>
    <w:p w14:paraId="48CECBEA" w14:textId="77777777" w:rsidR="003A575A" w:rsidRPr="0002093B" w:rsidRDefault="003A575A" w:rsidP="00931D7B">
      <w:pPr>
        <w:rPr>
          <w:rFonts w:ascii="Silka" w:hAnsi="Silka"/>
        </w:rPr>
      </w:pPr>
    </w:p>
    <w:p w14:paraId="4071AF18" w14:textId="77777777" w:rsidR="00931D7B" w:rsidRPr="0002093B" w:rsidRDefault="00931D7B" w:rsidP="00931D7B">
      <w:pPr>
        <w:rPr>
          <w:rFonts w:ascii="Silka" w:hAnsi="Silka"/>
        </w:rPr>
      </w:pPr>
      <w:r w:rsidRPr="0002093B">
        <w:rPr>
          <w:rFonts w:ascii="Silka" w:hAnsi="Silka"/>
        </w:rPr>
        <w:t>„Choreografien der Tanz- und Fechtszenen sind fulminant.“</w:t>
      </w:r>
    </w:p>
    <w:p w14:paraId="6456F273" w14:textId="77777777" w:rsidR="003A575A" w:rsidRPr="0002093B" w:rsidRDefault="003A575A" w:rsidP="003A575A">
      <w:pPr>
        <w:rPr>
          <w:rFonts w:ascii="Silka" w:hAnsi="Silka"/>
          <w:bCs/>
          <w:i/>
          <w:iCs/>
          <w:sz w:val="20"/>
          <w:szCs w:val="20"/>
        </w:rPr>
      </w:pPr>
      <w:r w:rsidRPr="0002093B">
        <w:rPr>
          <w:rFonts w:ascii="Silka" w:hAnsi="Silka"/>
          <w:bCs/>
          <w:i/>
          <w:iCs/>
          <w:sz w:val="20"/>
          <w:szCs w:val="20"/>
        </w:rPr>
        <w:t>Ulmer Kulturspiegel, 28.5.2016 zur Vorstellung in Ulm</w:t>
      </w:r>
    </w:p>
    <w:p w14:paraId="76A01199" w14:textId="77777777" w:rsidR="003A575A" w:rsidRPr="0002093B" w:rsidRDefault="003A575A" w:rsidP="00931D7B">
      <w:pPr>
        <w:rPr>
          <w:rFonts w:ascii="Silka" w:hAnsi="Silka"/>
        </w:rPr>
      </w:pPr>
    </w:p>
    <w:p w14:paraId="75D00307" w14:textId="77777777" w:rsidR="00931D7B" w:rsidRPr="0002093B" w:rsidRDefault="00931D7B" w:rsidP="00931D7B">
      <w:pPr>
        <w:rPr>
          <w:rFonts w:ascii="Silka" w:hAnsi="Silka"/>
        </w:rPr>
      </w:pPr>
      <w:r w:rsidRPr="0002093B">
        <w:rPr>
          <w:rFonts w:ascii="Silka" w:hAnsi="Silka"/>
        </w:rPr>
        <w:t>„Innovative, zeitgemäße Interpretation.</w:t>
      </w:r>
      <w:r w:rsidR="003A575A" w:rsidRPr="0002093B">
        <w:rPr>
          <w:rFonts w:ascii="Silka" w:hAnsi="Silka"/>
        </w:rPr>
        <w:t xml:space="preserve"> […] </w:t>
      </w:r>
      <w:r w:rsidRPr="0002093B">
        <w:rPr>
          <w:rFonts w:ascii="Silka" w:hAnsi="Silka"/>
        </w:rPr>
        <w:t>William Shakespeare hat vom Himmel aus applaudiert. … Der englische Dramatiker hätte sich köstlich amüsiert.“</w:t>
      </w:r>
    </w:p>
    <w:p w14:paraId="48112BB0" w14:textId="77777777" w:rsidR="003A575A" w:rsidRPr="0002093B" w:rsidRDefault="003A575A" w:rsidP="00931D7B">
      <w:pPr>
        <w:rPr>
          <w:rFonts w:ascii="Silka" w:hAnsi="Silka"/>
          <w:bCs/>
          <w:i/>
          <w:iCs/>
          <w:sz w:val="20"/>
          <w:szCs w:val="20"/>
        </w:rPr>
      </w:pPr>
      <w:r w:rsidRPr="0002093B">
        <w:rPr>
          <w:rFonts w:ascii="Silka" w:hAnsi="Silka"/>
          <w:bCs/>
          <w:i/>
          <w:iCs/>
          <w:sz w:val="20"/>
          <w:szCs w:val="20"/>
        </w:rPr>
        <w:t>Neue Ulmer Zeitung, 28.5.2016 zur Vorstellung in Ulm</w:t>
      </w:r>
    </w:p>
    <w:p w14:paraId="55C5DA6D" w14:textId="77777777" w:rsidR="00931D7B" w:rsidRPr="0002093B" w:rsidRDefault="00931D7B" w:rsidP="00931D7B">
      <w:pPr>
        <w:rPr>
          <w:rFonts w:ascii="Silka" w:hAnsi="Silka"/>
        </w:rPr>
      </w:pPr>
    </w:p>
    <w:p w14:paraId="2259591F" w14:textId="77777777" w:rsidR="00931D7B" w:rsidRPr="0002093B" w:rsidRDefault="00931D7B" w:rsidP="00931D7B">
      <w:pPr>
        <w:rPr>
          <w:rFonts w:ascii="Silka" w:hAnsi="Silka"/>
        </w:rPr>
      </w:pPr>
      <w:r w:rsidRPr="0002093B">
        <w:rPr>
          <w:rFonts w:ascii="Silka" w:hAnsi="Silka"/>
        </w:rPr>
        <w:t>„Explosive Mischung großer Tragik und menschlicher Gefühle.</w:t>
      </w:r>
      <w:r w:rsidR="004741A1" w:rsidRPr="0002093B">
        <w:rPr>
          <w:rFonts w:ascii="Silka" w:hAnsi="Silka"/>
        </w:rPr>
        <w:t xml:space="preserve"> […] </w:t>
      </w:r>
      <w:r w:rsidRPr="0002093B">
        <w:rPr>
          <w:rFonts w:ascii="Silka" w:hAnsi="Silka"/>
        </w:rPr>
        <w:t>Nichtenden wollende Ovationen und Bravorufe … unvergesslicher Abend!“</w:t>
      </w:r>
    </w:p>
    <w:p w14:paraId="58BCC5B7" w14:textId="77777777" w:rsidR="00931D7B" w:rsidRDefault="003A575A">
      <w:pPr>
        <w:rPr>
          <w:rFonts w:ascii="Silka" w:hAnsi="Silka"/>
          <w:bCs/>
          <w:i/>
          <w:iCs/>
          <w:sz w:val="20"/>
          <w:szCs w:val="20"/>
        </w:rPr>
      </w:pPr>
      <w:r w:rsidRPr="0002093B">
        <w:rPr>
          <w:rFonts w:ascii="Silka" w:hAnsi="Silka"/>
          <w:bCs/>
          <w:i/>
          <w:iCs/>
          <w:sz w:val="20"/>
          <w:szCs w:val="20"/>
        </w:rPr>
        <w:t>Rheinische Post, 15.2.2016 zur Vorstellung in Remscheid</w:t>
      </w:r>
    </w:p>
    <w:p w14:paraId="5CF9D3F2" w14:textId="77777777" w:rsidR="0002093B" w:rsidRDefault="0002093B">
      <w:pPr>
        <w:rPr>
          <w:rFonts w:ascii="Silka" w:hAnsi="Silka"/>
          <w:bCs/>
          <w:i/>
          <w:iCs/>
          <w:sz w:val="20"/>
          <w:szCs w:val="20"/>
        </w:rPr>
      </w:pPr>
    </w:p>
    <w:p w14:paraId="7744DC47" w14:textId="77777777" w:rsidR="00E47CF5" w:rsidRDefault="00E47CF5" w:rsidP="0002093B">
      <w:pPr>
        <w:autoSpaceDE w:val="0"/>
        <w:autoSpaceDN w:val="0"/>
        <w:adjustRightInd w:val="0"/>
        <w:rPr>
          <w:rFonts w:ascii="Silka" w:hAnsi="Silka" w:cs="Sana"/>
        </w:rPr>
      </w:pPr>
    </w:p>
    <w:p w14:paraId="27C3892E" w14:textId="77777777" w:rsidR="00E47CF5" w:rsidRDefault="00E47CF5" w:rsidP="0002093B">
      <w:pPr>
        <w:autoSpaceDE w:val="0"/>
        <w:autoSpaceDN w:val="0"/>
        <w:adjustRightInd w:val="0"/>
        <w:rPr>
          <w:rFonts w:ascii="Silka" w:hAnsi="Silka" w:cs="Sana"/>
        </w:rPr>
      </w:pPr>
    </w:p>
    <w:p w14:paraId="13726715" w14:textId="77777777" w:rsidR="00E47CF5" w:rsidRDefault="00E47CF5" w:rsidP="0002093B">
      <w:pPr>
        <w:autoSpaceDE w:val="0"/>
        <w:autoSpaceDN w:val="0"/>
        <w:adjustRightInd w:val="0"/>
        <w:rPr>
          <w:rFonts w:ascii="Silka" w:hAnsi="Silka" w:cs="Sana"/>
        </w:rPr>
      </w:pPr>
      <w:r>
        <w:rPr>
          <w:rFonts w:ascii="Silka" w:hAnsi="Silka" w:cs="Sana"/>
        </w:rPr>
        <w:t>Booking:</w:t>
      </w:r>
    </w:p>
    <w:p w14:paraId="26E93B0A" w14:textId="77777777" w:rsidR="0002093B" w:rsidRDefault="0002093B" w:rsidP="0002093B">
      <w:pPr>
        <w:autoSpaceDE w:val="0"/>
        <w:autoSpaceDN w:val="0"/>
        <w:adjustRightInd w:val="0"/>
        <w:rPr>
          <w:rFonts w:ascii="Silka" w:hAnsi="Silka" w:cs="Sana"/>
        </w:rPr>
      </w:pPr>
      <w:r w:rsidRPr="003E74D8">
        <w:rPr>
          <w:rFonts w:ascii="Silka" w:hAnsi="Silka" w:cs="Sana"/>
        </w:rPr>
        <w:t>Agentur Say C</w:t>
      </w:r>
      <w:r>
        <w:rPr>
          <w:rFonts w:ascii="Silka" w:hAnsi="Silka" w:cs="Sana"/>
        </w:rPr>
        <w:t>h</w:t>
      </w:r>
      <w:r w:rsidRPr="003E74D8">
        <w:rPr>
          <w:rFonts w:ascii="Silka" w:hAnsi="Silka" w:cs="Sana"/>
        </w:rPr>
        <w:t>eese</w:t>
      </w:r>
      <w:r>
        <w:rPr>
          <w:rFonts w:ascii="Silka" w:hAnsi="Silka" w:cs="Sana"/>
        </w:rPr>
        <w:br/>
      </w:r>
      <w:r w:rsidRPr="003E74D8">
        <w:rPr>
          <w:rFonts w:ascii="Silka" w:hAnsi="Silka" w:cs="Sana"/>
        </w:rPr>
        <w:t>Corneliusstraße 71 (Hinterhof links)</w:t>
      </w:r>
      <w:r>
        <w:rPr>
          <w:rFonts w:ascii="Silka" w:hAnsi="Silka" w:cs="Sana"/>
        </w:rPr>
        <w:br/>
      </w:r>
      <w:r w:rsidRPr="003E74D8">
        <w:rPr>
          <w:rFonts w:ascii="Silka" w:hAnsi="Silka" w:cs="Sana"/>
        </w:rPr>
        <w:t xml:space="preserve">40215 </w:t>
      </w:r>
      <w:proofErr w:type="spellStart"/>
      <w:r w:rsidRPr="003E74D8">
        <w:rPr>
          <w:rFonts w:ascii="Silka" w:hAnsi="Silka" w:cs="Sana"/>
        </w:rPr>
        <w:t>düsseldorf</w:t>
      </w:r>
      <w:proofErr w:type="spellEnd"/>
      <w:r>
        <w:rPr>
          <w:rFonts w:ascii="Silka" w:hAnsi="Silka" w:cs="Sana"/>
        </w:rPr>
        <w:br/>
      </w:r>
      <w:r w:rsidRPr="003E74D8">
        <w:rPr>
          <w:rFonts w:ascii="Silka" w:hAnsi="Silka" w:cs="Sana"/>
        </w:rPr>
        <w:t>+49 211 542 661 20</w:t>
      </w:r>
      <w:r>
        <w:rPr>
          <w:rFonts w:ascii="Silka" w:hAnsi="Silka" w:cs="Sana"/>
        </w:rPr>
        <w:br/>
      </w:r>
      <w:r w:rsidRPr="003E74D8">
        <w:rPr>
          <w:rFonts w:ascii="Silka" w:hAnsi="Silka" w:cs="Sana"/>
        </w:rPr>
        <w:t>+49 179 508 37 48</w:t>
      </w:r>
      <w:r>
        <w:rPr>
          <w:rFonts w:ascii="Silka" w:hAnsi="Silka" w:cs="Sana"/>
        </w:rPr>
        <w:br/>
      </w:r>
      <w:r w:rsidRPr="003E74D8">
        <w:rPr>
          <w:rFonts w:ascii="Silka" w:hAnsi="Silka" w:cs="Sana"/>
        </w:rPr>
        <w:t>www.</w:t>
      </w:r>
      <w:hyperlink r:id="rId6" w:history="1">
        <w:r w:rsidRPr="003E74D8">
          <w:rPr>
            <w:rFonts w:ascii="Silka" w:hAnsi="Silka" w:cs="Sana"/>
          </w:rPr>
          <w:t>saycheese.agency</w:t>
        </w:r>
      </w:hyperlink>
      <w:r>
        <w:rPr>
          <w:rFonts w:ascii="Silka" w:hAnsi="Silka" w:cs="Sana"/>
        </w:rPr>
        <w:br/>
      </w:r>
      <w:hyperlink r:id="rId7" w:history="1">
        <w:r w:rsidRPr="006425C7">
          <w:rPr>
            <w:rStyle w:val="Hyperlink"/>
            <w:rFonts w:ascii="Silka" w:hAnsi="Silka" w:cs="Sana"/>
            <w:lang w:eastAsia="zh-CN" w:bidi="hi-IN"/>
          </w:rPr>
          <w:t>jg@saycheese.agency</w:t>
        </w:r>
      </w:hyperlink>
    </w:p>
    <w:p w14:paraId="5C8AC121" w14:textId="77777777" w:rsidR="0002093B" w:rsidRPr="003E74D8" w:rsidRDefault="0002093B" w:rsidP="0002093B">
      <w:pPr>
        <w:rPr>
          <w:rFonts w:ascii="Silka" w:hAnsi="Silka" w:cs="Sana"/>
        </w:rPr>
      </w:pPr>
      <w:r>
        <w:rPr>
          <w:rFonts w:ascii="Silka" w:hAnsi="Silka" w:cs="Sana"/>
        </w:rPr>
        <w:t>Ihr Ansprechpartner: Jonas Gruber</w:t>
      </w:r>
    </w:p>
    <w:p w14:paraId="521FE84D" w14:textId="77777777" w:rsidR="0002093B" w:rsidRPr="0002093B" w:rsidRDefault="0002093B">
      <w:pPr>
        <w:rPr>
          <w:rFonts w:ascii="Silka" w:hAnsi="Silka"/>
          <w:bCs/>
          <w:i/>
          <w:iCs/>
          <w:sz w:val="20"/>
          <w:szCs w:val="20"/>
        </w:rPr>
      </w:pPr>
    </w:p>
    <w:sectPr w:rsidR="0002093B" w:rsidRPr="0002093B" w:rsidSect="00C827E0">
      <w:headerReference w:type="default" r:id="rId8"/>
      <w:pgSz w:w="11901" w:h="16817"/>
      <w:pgMar w:top="453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924CC" w14:textId="77777777" w:rsidR="0083722B" w:rsidRDefault="0083722B" w:rsidP="003A575A">
      <w:pPr>
        <w:spacing w:after="0" w:line="240" w:lineRule="auto"/>
      </w:pPr>
      <w:r>
        <w:separator/>
      </w:r>
    </w:p>
  </w:endnote>
  <w:endnote w:type="continuationSeparator" w:id="0">
    <w:p w14:paraId="7CFFFD94" w14:textId="77777777" w:rsidR="0083722B" w:rsidRDefault="0083722B" w:rsidP="003A57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lka">
    <w:panose1 w:val="00000500000000000000"/>
    <w:charset w:val="4D"/>
    <w:family w:val="auto"/>
    <w:notTrueType/>
    <w:pitch w:val="variable"/>
    <w:sig w:usb0="00000007" w:usb1="0000000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Sana">
    <w:panose1 w:val="00000400000000000000"/>
    <w:charset w:val="B2"/>
    <w:family w:val="auto"/>
    <w:pitch w:val="variable"/>
    <w:sig w:usb0="00002003" w:usb1="00000000" w:usb2="00000000"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64289" w14:textId="77777777" w:rsidR="0083722B" w:rsidRDefault="0083722B" w:rsidP="003A575A">
      <w:pPr>
        <w:spacing w:after="0" w:line="240" w:lineRule="auto"/>
      </w:pPr>
      <w:r>
        <w:separator/>
      </w:r>
    </w:p>
  </w:footnote>
  <w:footnote w:type="continuationSeparator" w:id="0">
    <w:p w14:paraId="3CFC964C" w14:textId="77777777" w:rsidR="0083722B" w:rsidRDefault="0083722B" w:rsidP="003A57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396D3" w14:textId="77777777" w:rsidR="0002093B" w:rsidRDefault="0002093B">
    <w:pPr>
      <w:pStyle w:val="Kopfzeile"/>
    </w:pPr>
    <w:r>
      <w:rPr>
        <w:noProof/>
      </w:rPr>
      <w:drawing>
        <wp:anchor distT="0" distB="0" distL="114300" distR="114300" simplePos="0" relativeHeight="251659264" behindDoc="1" locked="0" layoutInCell="1" allowOverlap="1" wp14:anchorId="71036786" wp14:editId="2AA7661C">
          <wp:simplePos x="0" y="0"/>
          <wp:positionH relativeFrom="column">
            <wp:posOffset>4186994</wp:posOffset>
          </wp:positionH>
          <wp:positionV relativeFrom="paragraph">
            <wp:posOffset>-102870</wp:posOffset>
          </wp:positionV>
          <wp:extent cx="2840400" cy="2811600"/>
          <wp:effectExtent l="0" t="0" r="4445" b="0"/>
          <wp:wrapNone/>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840400" cy="2811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D7B"/>
    <w:rsid w:val="0002093B"/>
    <w:rsid w:val="000811A3"/>
    <w:rsid w:val="00124A2B"/>
    <w:rsid w:val="00131577"/>
    <w:rsid w:val="001A08FF"/>
    <w:rsid w:val="0021618F"/>
    <w:rsid w:val="003416FA"/>
    <w:rsid w:val="003A575A"/>
    <w:rsid w:val="004741A1"/>
    <w:rsid w:val="006C7740"/>
    <w:rsid w:val="006E5421"/>
    <w:rsid w:val="007B4572"/>
    <w:rsid w:val="0083722B"/>
    <w:rsid w:val="00931D7B"/>
    <w:rsid w:val="009C0249"/>
    <w:rsid w:val="00A11F1E"/>
    <w:rsid w:val="00AD79B2"/>
    <w:rsid w:val="00B21131"/>
    <w:rsid w:val="00C45134"/>
    <w:rsid w:val="00C827E0"/>
    <w:rsid w:val="00CA475F"/>
    <w:rsid w:val="00D91764"/>
    <w:rsid w:val="00D93A0D"/>
    <w:rsid w:val="00E47CF5"/>
    <w:rsid w:val="00E93D5D"/>
    <w:rsid w:val="00F50F99"/>
    <w:rsid w:val="00FF60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C464CE"/>
  <w15:chartTrackingRefBased/>
  <w15:docId w15:val="{D45DCE2B-7FC6-48CC-B933-974B4EA2D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A575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A575A"/>
  </w:style>
  <w:style w:type="paragraph" w:styleId="Fuzeile">
    <w:name w:val="footer"/>
    <w:basedOn w:val="Standard"/>
    <w:link w:val="FuzeileZchn"/>
    <w:uiPriority w:val="99"/>
    <w:unhideWhenUsed/>
    <w:rsid w:val="003A575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A575A"/>
  </w:style>
  <w:style w:type="paragraph" w:styleId="Titel">
    <w:name w:val="Title"/>
    <w:basedOn w:val="Standard"/>
    <w:next w:val="Standard"/>
    <w:link w:val="TitelZchn"/>
    <w:uiPriority w:val="10"/>
    <w:qFormat/>
    <w:rsid w:val="003A575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A575A"/>
    <w:rPr>
      <w:rFonts w:asciiTheme="majorHAnsi" w:eastAsiaTheme="majorEastAsia" w:hAnsiTheme="majorHAnsi" w:cstheme="majorBidi"/>
      <w:spacing w:val="-10"/>
      <w:kern w:val="28"/>
      <w:sz w:val="56"/>
      <w:szCs w:val="56"/>
    </w:rPr>
  </w:style>
  <w:style w:type="character" w:styleId="Hyperlink">
    <w:name w:val="Hyperlink"/>
    <w:rsid w:val="0002093B"/>
    <w:rPr>
      <w:color w:val="000080"/>
      <w:u w:val="single"/>
    </w:rPr>
  </w:style>
  <w:style w:type="character" w:styleId="NichtaufgelsteErwhnung">
    <w:name w:val="Unresolved Mention"/>
    <w:basedOn w:val="Absatz-Standardschriftart"/>
    <w:uiPriority w:val="99"/>
    <w:semiHidden/>
    <w:unhideWhenUsed/>
    <w:rsid w:val="000209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jg@saycheese.agenc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aycheese.agency/"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https://lh7-rt.googleusercontent.com/docsz/AD_4nXddtX2d6YHfMT-RcJR69KP4Jk1g1lRIiA_16o9wqLLk0ZlJ1kxYk8-YQUrNML1go6O5Ga-rfX7OG0G_iTJotlCp_GtsfvoisxoBUVyWLNVX4aWXKJOd_dD9KvuD8NUERlPUksZH?key=qjsgNxkMXNGrtY-WvVC2QYZ8" TargetMode="External"/><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421</Words>
  <Characters>2653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donat@opernwerkstatt-am-rhein.de</dc:creator>
  <cp:keywords/>
  <dc:description/>
  <cp:lastModifiedBy>Jonas Gruber</cp:lastModifiedBy>
  <cp:revision>11</cp:revision>
  <dcterms:created xsi:type="dcterms:W3CDTF">2020-01-23T10:04:00Z</dcterms:created>
  <dcterms:modified xsi:type="dcterms:W3CDTF">2025-01-31T06:16:00Z</dcterms:modified>
</cp:coreProperties>
</file>